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405" w:rsidRPr="008E4139" w:rsidRDefault="00087405" w:rsidP="00087405">
      <w:pPr>
        <w:pStyle w:val="ListParagraph"/>
        <w:tabs>
          <w:tab w:val="left" w:pos="0"/>
          <w:tab w:val="left" w:pos="284"/>
        </w:tabs>
        <w:spacing w:after="0"/>
        <w:ind w:left="992" w:hanging="992"/>
        <w:jc w:val="center"/>
        <w:outlineLvl w:val="0"/>
        <w:rPr>
          <w:rFonts w:ascii="TH SarabunPSK" w:eastAsia="Tahoma" w:hAnsi="TH SarabunPSK" w:cs="TH SarabunPSK"/>
          <w:b/>
          <w:bCs/>
          <w:kern w:val="24"/>
          <w:sz w:val="32"/>
          <w:szCs w:val="32"/>
        </w:rPr>
      </w:pPr>
      <w:r w:rsidRPr="008E4139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Pr="008E4139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ร้อยละการดำเนินการตามแผนการสร้างความรับรู้ความเข้าใจแก่ประชาชน</w:t>
      </w:r>
    </w:p>
    <w:p w:rsidR="00087405" w:rsidRPr="008E4139" w:rsidRDefault="00087405" w:rsidP="00087405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8E4139">
        <w:rPr>
          <w:rFonts w:ascii="TH SarabunPSK" w:hAnsi="TH SarabunPSK" w:cs="TH SarabunPSK"/>
          <w:b/>
          <w:bCs/>
          <w:sz w:val="30"/>
          <w:szCs w:val="30"/>
          <w:cs/>
        </w:rPr>
        <w:t>รายงานผลการดำเนินงานตามแผนการสร้างความรับรู้ความเข้าใจแก่ประชาชน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E4139">
        <w:rPr>
          <w:rFonts w:ascii="TH SarabunIT๙" w:hAnsi="TH SarabunIT๙" w:cs="TH SarabunIT๙"/>
          <w:b/>
          <w:bCs/>
          <w:sz w:val="30"/>
          <w:szCs w:val="30"/>
          <w:cs/>
        </w:rPr>
        <w:t>รอบที่ 2 ตั้งแต่วันที่ ๑ เมษายน ๒๕๖1 ถึงวันที่ ๓0 กันยายน ๒๕๖๑</w:t>
      </w:r>
    </w:p>
    <w:p w:rsidR="00087405" w:rsidRPr="00662D48" w:rsidRDefault="00087405" w:rsidP="00087405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 w:rsidRPr="008E4139">
        <w:rPr>
          <w:rFonts w:ascii="TH SarabunPSK" w:hAnsi="TH SarabunPSK" w:cs="TH SarabunPSK" w:hint="cs"/>
          <w:b/>
          <w:bCs/>
          <w:sz w:val="30"/>
          <w:szCs w:val="30"/>
          <w:cs/>
        </w:rPr>
        <w:t>สำนักงานคณะกรรมการการอุดมศึกษา</w:t>
      </w:r>
    </w:p>
    <w:tbl>
      <w:tblPr>
        <w:tblW w:w="14504" w:type="dxa"/>
        <w:tblInd w:w="-294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0"/>
        <w:gridCol w:w="2994"/>
        <w:gridCol w:w="888"/>
        <w:gridCol w:w="925"/>
        <w:gridCol w:w="863"/>
        <w:gridCol w:w="806"/>
        <w:gridCol w:w="896"/>
        <w:gridCol w:w="920"/>
        <w:gridCol w:w="5502"/>
      </w:tblGrid>
      <w:tr w:rsidR="00087405" w:rsidRPr="002B68A3" w:rsidTr="00DE6250">
        <w:trPr>
          <w:trHeight w:val="515"/>
          <w:tblHeader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เรื่อง</w:t>
            </w:r>
          </w:p>
        </w:tc>
        <w:tc>
          <w:tcPr>
            <w:tcW w:w="529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dashSmallGap" w:sz="4" w:space="0" w:color="auto"/>
            </w:tcBorders>
            <w:shd w:val="clear" w:color="auto" w:fill="B9CDE5"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แผนการดำเนินงาน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B68A3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ผลการดำเนินงาน</w:t>
            </w:r>
          </w:p>
        </w:tc>
      </w:tr>
      <w:tr w:rsidR="00087405" w:rsidRPr="002B68A3" w:rsidTr="00DE6250">
        <w:trPr>
          <w:trHeight w:val="196"/>
          <w:tblHeader/>
        </w:trPr>
        <w:tc>
          <w:tcPr>
            <w:tcW w:w="7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เม.ย</w:t>
            </w: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. 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35408D" w:rsidRDefault="00087405" w:rsidP="00DE6250">
            <w:pPr>
              <w:jc w:val="center"/>
              <w:rPr>
                <w:rFonts w:ascii="Arial" w:eastAsia="Times New Roman" w:hAnsi="Arial" w:cs="Browallia New"/>
                <w:b/>
                <w:bCs/>
                <w:sz w:val="24"/>
                <w:szCs w:val="30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พ.ค. ๖๑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มิ.ย.</w:t>
            </w: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vAlign w:val="center"/>
          </w:tcPr>
          <w:p w:rsidR="00087405" w:rsidRPr="002B68A3" w:rsidRDefault="00087405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ก.ค. ๖๑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ส.ค.</w:t>
            </w: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ก.ย.</w:t>
            </w:r>
            <w:r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55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9CD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87405" w:rsidRPr="002B68A3" w:rsidTr="00DE6250">
        <w:trPr>
          <w:trHeight w:val="2959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7D79EC" w:rsidRDefault="00087405" w:rsidP="00DE6250">
            <w:pPr>
              <w:spacing w:line="273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1.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สร้างการรับรู้ความเข้าใจงานตามยุทธศาสตร์/ข้อสั่งการ</w:t>
            </w:r>
          </w:p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แผนงาน/โครงการ ของสำนักงานคณะกรรมการการอุดมศึกษาตาม 5 ยุทธศาสตร์ชาติ 20 ปี เกี่ยวกับ</w:t>
            </w:r>
          </w:p>
          <w:p w:rsidR="00087405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1. ภารกิจ/กิจกรรมของหน่วยงานด้านความมั่นคง</w:t>
            </w:r>
          </w:p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2. ภารกิจ/กิจกรรมของหน่วยงานด้านการสร้างความสามารถในการแข่งขัน </w:t>
            </w:r>
          </w:p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3. ภารกิจ/กิจกรรมของหน่วยงานด้านการพัฒนาและเสริมสร้างศักยภาพคน </w:t>
            </w:r>
          </w:p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4. ภารกิจ/กิจกรรมหน่วยงานด้านขยายโอกาสการเข้าถึงบริการทางการศึกษา </w:t>
            </w:r>
          </w:p>
          <w:p w:rsidR="00087405" w:rsidRPr="007D79EC" w:rsidRDefault="00087405" w:rsidP="00DE6250">
            <w:pPr>
              <w:spacing w:line="273" w:lineRule="auto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5. ภารกิจ/กิจกรรมของหน่วยงานด้านการพัฒนาระบบการบริหารจัดการภาครัฐ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B8618F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2" w:hanging="40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087405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087405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  <w:p w:rsidR="00087405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87405" w:rsidRPr="00E50219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</w:pP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B8618F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087405" w:rsidRPr="00B8618F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087405" w:rsidRPr="002B68A3" w:rsidRDefault="00087405" w:rsidP="00DE6250">
            <w:pPr>
              <w:ind w:right="-144"/>
              <w:rPr>
                <w:rFonts w:ascii="Arial" w:eastAsia="Times New Roman" w:hAnsi="Arial" w:cs="Arial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(</w:t>
            </w: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8)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B8618F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087405" w:rsidRPr="00B8618F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อื่น </w:t>
            </w: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(8)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7405" w:rsidRPr="00907970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087405" w:rsidRPr="00907970" w:rsidRDefault="00087405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 </w:t>
            </w: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087405" w:rsidRPr="002B68A3" w:rsidRDefault="00087405" w:rsidP="00DE6250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</w:t>
            </w:r>
            <w:r w:rsidRPr="0090797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(8)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6532B0" w:rsidRDefault="00087405" w:rsidP="00DE6250">
            <w:pPr>
              <w:tabs>
                <w:tab w:val="left" w:pos="284"/>
              </w:tabs>
              <w:ind w:right="-10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532B0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วิทยุ (1)</w:t>
            </w:r>
          </w:p>
          <w:p w:rsidR="00087405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- </w:t>
            </w: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นสพ. (1)</w:t>
            </w:r>
            <w:r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             </w:t>
            </w:r>
          </w:p>
          <w:p w:rsidR="00087405" w:rsidRPr="003755DF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 </w:t>
            </w:r>
            <w:r w:rsidRPr="003755D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3755D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3755DF" w:rsidRDefault="00087405" w:rsidP="00DE6250">
            <w:pPr>
              <w:tabs>
                <w:tab w:val="left" w:pos="284"/>
              </w:tabs>
              <w:ind w:right="-10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532B0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วิทยุ (1)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3755D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 xml:space="preserve"> - นสพ. (1)</w:t>
            </w:r>
          </w:p>
          <w:p w:rsidR="00087405" w:rsidRPr="003755DF" w:rsidRDefault="00087405" w:rsidP="00DE6250">
            <w:pPr>
              <w:tabs>
                <w:tab w:val="left" w:pos="284"/>
              </w:tabs>
              <w:ind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3755D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84B15"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4"/>
                <w:szCs w:val="24"/>
                <w:cs/>
              </w:rPr>
              <w:t>การ</w:t>
            </w:r>
            <w:r w:rsidRPr="00F84B15">
              <w:rPr>
                <w:rFonts w:ascii="TH SarabunIT๙" w:eastAsia="Times New Roman" w:hAnsi="TH SarabunIT๙" w:cs="TH SarabunIT๙"/>
                <w:b/>
                <w:bCs/>
                <w:spacing w:val="-4"/>
                <w:sz w:val="24"/>
                <w:szCs w:val="24"/>
                <w:cs/>
              </w:rPr>
              <w:t>สร้างการรับรู้ความเข้าใจงานตามยุทธศาสตร์/ข้อสั่งการ</w:t>
            </w:r>
            <w:r w:rsidRPr="00F84B15"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4"/>
                <w:szCs w:val="24"/>
                <w:cs/>
              </w:rPr>
              <w:t>มีการ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ดำเนินการได้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ตามแผน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เผยแพร่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ใน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นสพ. สื่อสิ่งพิมพ์ รายการวิทยุ สื่อออนไลน์ และอื่นๆ               โดยมี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เนื้อหา/สาระดังนี้ </w:t>
            </w:r>
          </w:p>
          <w:p w:rsidR="00087405" w:rsidRPr="00DF4F1F" w:rsidRDefault="00087405" w:rsidP="00DE6250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DF4F1F">
              <w:rPr>
                <w:rFonts w:ascii="TH SarabunIT๙" w:hAnsi="TH SarabunIT๙" w:cs="TH SarabunIT๙" w:hint="cs"/>
                <w:b/>
                <w:bCs/>
                <w:sz w:val="4"/>
                <w:szCs w:val="4"/>
                <w:cs/>
              </w:rPr>
              <w:t xml:space="preserve"> 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</w:t>
            </w:r>
            <w:r w:rsidRPr="00F84B1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Default="00087405" w:rsidP="00DE6250">
            <w:pPr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พ.ค.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 xml:space="preserve">                                                               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DB19A9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มิ.ย.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F84B1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.ค.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ส.ค.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BC1B1D" w:rsidRDefault="00087405" w:rsidP="00DE625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color w:val="1D2129"/>
                <w:sz w:val="24"/>
                <w:szCs w:val="24"/>
                <w:shd w:val="clear" w:color="auto" w:fill="FFFFFF"/>
                <w:cs/>
              </w:rPr>
              <w:t xml:space="preserve"> </w:t>
            </w:r>
          </w:p>
        </w:tc>
      </w:tr>
      <w:tr w:rsidR="00087405" w:rsidRPr="002B68A3" w:rsidTr="00DE6250">
        <w:trPr>
          <w:trHeight w:val="725"/>
        </w:trPr>
        <w:tc>
          <w:tcPr>
            <w:tcW w:w="7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F86ECE" w:rsidRDefault="00087405" w:rsidP="00DE6250">
            <w:pPr>
              <w:spacing w:line="273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86ECE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87405" w:rsidRPr="002B68A3" w:rsidTr="00DE6250">
        <w:trPr>
          <w:trHeight w:val="119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7D79EC" w:rsidRDefault="00087405" w:rsidP="00DE6250">
            <w:pPr>
              <w:spacing w:line="273" w:lineRule="auto"/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lastRenderedPageBreak/>
              <w:t>2.</w:t>
            </w:r>
          </w:p>
        </w:tc>
        <w:tc>
          <w:tcPr>
            <w:tcW w:w="29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สร้างการรับรู้ความเข้าใจงานตามภารกิจของหน่วยงาน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ผลการดำเนินงานตามแผนงาน/โครงการของหน่วยงาน เกี่ยวกับ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1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สรุปลการดำเนินงานตาม 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ยุทธศาสตร์ในปีงบประมาณ 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2560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2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ยุทธศาสตร์ชาติ 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ปี กับการอุดมศึกษาไทยในปี 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2561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3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อุดมศึกษาไทยในปี 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2561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4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กระทรวงอุดมศึกษา และกฏหมายอุดมศึกษา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5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การผลิตและพัฒนากำลังคนของชาติ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6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ระบบเทคโนโลยีสารสนเทศเพื่อการอุดมศึกษา/</w:t>
            </w:r>
            <w:proofErr w:type="spellStart"/>
            <w:r w:rsidRPr="007D79EC">
              <w:rPr>
                <w:rFonts w:ascii="TH SarabunIT๙" w:hAnsi="TH SarabunIT๙" w:cs="TH SarabunIT๙"/>
                <w:sz w:val="24"/>
                <w:szCs w:val="24"/>
              </w:rPr>
              <w:t>UniNet</w:t>
            </w:r>
            <w:proofErr w:type="spellEnd"/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 xml:space="preserve">TCU 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7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ยุทธศาสตร์อุดมศึกษาต่างประเทศ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8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การส่งเสริมและพัฒนาศักยภาพนักศึกษา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9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การส่งเสริมและพัฒนาสมรรถนะบุคลากร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10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มาตรฐานและคุณภาพการอุดมศึกษา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11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อุดมศึกษากับการพัฒนาภาคใต้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12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การประสานส่งเสริมกิจการอุดมศึกษา</w:t>
            </w:r>
          </w:p>
          <w:p w:rsidR="00087405" w:rsidRPr="007D79EC" w:rsidRDefault="00087405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sz w:val="24"/>
                <w:szCs w:val="24"/>
              </w:rPr>
              <w:tab/>
              <w:t>13</w:t>
            </w:r>
            <w:r w:rsidRPr="007D79EC">
              <w:rPr>
                <w:rFonts w:ascii="TH SarabunIT๙" w:hAnsi="TH SarabunIT๙" w:cs="TH SarabunIT๙"/>
                <w:sz w:val="24"/>
                <w:szCs w:val="24"/>
                <w:cs/>
              </w:rPr>
              <w:t>. อุดมศึกษากับธรรมาภิบาล</w:t>
            </w:r>
          </w:p>
        </w:tc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ทีวี (๑)</w:t>
            </w:r>
          </w:p>
          <w:p w:rsidR="00087405" w:rsidRPr="00C8718A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-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วิทยุ (15)</w:t>
            </w:r>
          </w:p>
          <w:p w:rsidR="00087405" w:rsidRDefault="00087405" w:rsidP="00DE6250">
            <w:pPr>
              <w:pStyle w:val="ListParagraph"/>
              <w:tabs>
                <w:tab w:val="left" w:pos="-36"/>
              </w:tabs>
              <w:spacing w:after="0" w:line="240" w:lineRule="auto"/>
              <w:ind w:left="0" w:right="-17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087405" w:rsidRPr="00CB2C47" w:rsidRDefault="00087405" w:rsidP="00DE6250">
            <w:pPr>
              <w:pStyle w:val="ListParagraph"/>
              <w:tabs>
                <w:tab w:val="left" w:pos="-36"/>
              </w:tabs>
              <w:spacing w:after="0" w:line="240" w:lineRule="auto"/>
              <w:ind w:left="0" w:right="-17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ทีวี (๑)</w:t>
            </w:r>
          </w:p>
          <w:p w:rsidR="00087405" w:rsidRPr="00C8718A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-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วิทยุ (15)</w:t>
            </w:r>
          </w:p>
          <w:p w:rsidR="00087405" w:rsidRDefault="00087405" w:rsidP="00DE6250">
            <w:pPr>
              <w:pStyle w:val="ListParagraph"/>
              <w:tabs>
                <w:tab w:val="left" w:pos="-36"/>
              </w:tabs>
              <w:spacing w:after="0" w:line="240" w:lineRule="auto"/>
              <w:ind w:left="0" w:right="-17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087405" w:rsidRPr="00CB2C47" w:rsidRDefault="00087405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ทีวี (๒)</w:t>
            </w:r>
          </w:p>
          <w:p w:rsidR="00087405" w:rsidRPr="00C8718A" w:rsidRDefault="00087405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156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-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วิทยุ (15)</w:t>
            </w:r>
          </w:p>
          <w:p w:rsidR="00087405" w:rsidRDefault="00087405" w:rsidP="00DE6250">
            <w:pPr>
              <w:pStyle w:val="ListParagraph"/>
              <w:tabs>
                <w:tab w:val="left" w:pos="-36"/>
              </w:tabs>
              <w:spacing w:after="0" w:line="240" w:lineRule="auto"/>
              <w:ind w:left="0" w:right="-17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087405" w:rsidRPr="00CB2C47" w:rsidRDefault="00087405" w:rsidP="00DE6250">
            <w:pPr>
              <w:pStyle w:val="ListParagraph"/>
              <w:spacing w:after="0" w:line="240" w:lineRule="auto"/>
              <w:ind w:left="-36" w:right="-16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))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  -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ทีวี (1)</w:t>
            </w:r>
          </w:p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 -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วิทยุ (15)</w:t>
            </w:r>
          </w:p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 -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นสพ.(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๒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0)</w:t>
            </w:r>
          </w:p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087405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 (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๒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0)</w:t>
            </w:r>
          </w:p>
          <w:p w:rsidR="00087405" w:rsidRPr="00CB2C47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087405" w:rsidRPr="00C8718A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087405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 (๒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0)</w:t>
            </w:r>
          </w:p>
          <w:p w:rsidR="00087405" w:rsidRPr="00CB2C47" w:rsidRDefault="00087405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</w:t>
            </w:r>
            <w:r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>๐</w:t>
            </w: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55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87405" w:rsidRDefault="00087405" w:rsidP="00DE6250">
            <w:pPr>
              <w:tabs>
                <w:tab w:val="left" w:pos="0"/>
                <w:tab w:val="left" w:pos="284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7D79E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สร้างการรับรู้ความเข้าใจงานตามภารกิจของหน่วยงาน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ในไตรมาสที่ ๓-๔ 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4"/>
                <w:szCs w:val="24"/>
                <w:cs/>
              </w:rPr>
              <w:t>มีการ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ดำเนินการได้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ตามแผน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ใน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สื่อ นสพ. สื่อสิ่งพิมพ์ รายการวิทยุ ข่าวโทรทัศน์                    สื่อออนไลน์ และอื่นๆ โดยมี</w:t>
            </w: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เนื้อหา/สาระดังนี้</w:t>
            </w:r>
          </w:p>
          <w:p w:rsidR="00087405" w:rsidRPr="00F86ECE" w:rsidRDefault="00087405" w:rsidP="00DE6250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F84B15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เม.ย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 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</w:t>
            </w:r>
            <w:r w:rsidRPr="00F84B1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Default="00087405" w:rsidP="00DE6250">
            <w:pPr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พ.ค.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 xml:space="preserve">                                                                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DB19A9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มิ.ย. 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6๑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F84B1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.ค.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Default="00087405" w:rsidP="00DE625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ส.ค.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..............................................................................................................</w:t>
            </w:r>
          </w:p>
          <w:p w:rsidR="00087405" w:rsidRDefault="00087405" w:rsidP="00DE625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87405" w:rsidRPr="00BC1B1D" w:rsidRDefault="00087405" w:rsidP="00DE625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ก.ย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F84B15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61 ---</w:t>
            </w:r>
            <w:r w:rsidRPr="00F84B15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.............................................................................................................</w:t>
            </w:r>
          </w:p>
        </w:tc>
      </w:tr>
      <w:tr w:rsidR="00087405" w:rsidRPr="002B68A3" w:rsidTr="00DE6250">
        <w:trPr>
          <w:trHeight w:val="229"/>
        </w:trPr>
        <w:tc>
          <w:tcPr>
            <w:tcW w:w="7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2B68A3" w:rsidRDefault="00087405" w:rsidP="00DE625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F86ECE" w:rsidRDefault="00087405" w:rsidP="00DE6250">
            <w:pPr>
              <w:spacing w:line="273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86ECE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๔๖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๔๖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</w:t>
            </w:r>
            <w:r w:rsidRPr="00F86ECE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๕๖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๕๖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87405" w:rsidRPr="00F86ECE" w:rsidRDefault="00087405" w:rsidP="00DE625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๕๗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87405" w:rsidRPr="00F86ECE" w:rsidRDefault="00087405" w:rsidP="00DE6250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834EB7" w:rsidRPr="00600D89" w:rsidRDefault="00087405" w:rsidP="00834EB7">
      <w:pPr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column"/>
      </w:r>
      <w:r w:rsidR="00834EB7" w:rsidRPr="0038410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แผนการสร้างความรับรู้ความเข้าใจแก่ประชาชน</w:t>
      </w:r>
      <w:r w:rsidR="00834E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ของสำนักงานคณะกรรมการการอุดมศึกษา </w:t>
      </w:r>
      <w:r w:rsidR="00834EB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๒๕๖๑</w:t>
      </w:r>
    </w:p>
    <w:tbl>
      <w:tblPr>
        <w:tblStyle w:val="TableGrid"/>
        <w:tblW w:w="14588" w:type="dxa"/>
        <w:jc w:val="center"/>
        <w:tblLayout w:type="fixed"/>
        <w:tblLook w:val="04A0" w:firstRow="1" w:lastRow="0" w:firstColumn="1" w:lastColumn="0" w:noHBand="0" w:noVBand="1"/>
      </w:tblPr>
      <w:tblGrid>
        <w:gridCol w:w="698"/>
        <w:gridCol w:w="1991"/>
        <w:gridCol w:w="2551"/>
        <w:gridCol w:w="1418"/>
        <w:gridCol w:w="1256"/>
        <w:gridCol w:w="1170"/>
        <w:gridCol w:w="900"/>
        <w:gridCol w:w="810"/>
        <w:gridCol w:w="883"/>
        <w:gridCol w:w="1111"/>
        <w:gridCol w:w="807"/>
        <w:gridCol w:w="993"/>
      </w:tblGrid>
      <w:tr w:rsidR="00834EB7" w:rsidRPr="0082550C" w:rsidTr="00DE6250">
        <w:trPr>
          <w:tblHeader/>
          <w:jc w:val="center"/>
        </w:trPr>
        <w:tc>
          <w:tcPr>
            <w:tcW w:w="698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991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เรื่อง</w:t>
            </w:r>
          </w:p>
        </w:tc>
        <w:tc>
          <w:tcPr>
            <w:tcW w:w="2551" w:type="dxa"/>
            <w:shd w:val="clear" w:color="auto" w:fill="DEEAF6" w:themeFill="accent1" w:themeFillTint="33"/>
            <w:vAlign w:val="center"/>
          </w:tcPr>
          <w:p w:rsidR="00834EB7" w:rsidRPr="000C4835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0C4835">
              <w:rPr>
                <w:rFonts w:ascii="TH SarabunIT๙" w:hAnsi="TH SarabunIT๙" w:cs="TH SarabunIT๙"/>
                <w:b/>
                <w:bCs/>
                <w:color w:val="000000"/>
                <w:spacing w:val="-6"/>
                <w:sz w:val="24"/>
                <w:szCs w:val="24"/>
                <w:cs/>
              </w:rPr>
              <w:t>ประเด็น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834EB7" w:rsidRPr="00954562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54562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ความสอดคล้องกับนโยบายรัฐบาล </w:t>
            </w:r>
          </w:p>
          <w:p w:rsidR="00834EB7" w:rsidRPr="00954562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54562">
              <w:rPr>
                <w:rFonts w:ascii="TH SarabunPSK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(ถ้ามี)</w:t>
            </w:r>
          </w:p>
        </w:tc>
        <w:tc>
          <w:tcPr>
            <w:tcW w:w="1256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วัตถุประสงค์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900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โทรทัศน์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10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วิทยุ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83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สิ่งพิมพ์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1111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สารสนเทศออนไลน์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807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สื่ออื่นๆ</w:t>
            </w: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*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  <w:tc>
          <w:tcPr>
            <w:tcW w:w="993" w:type="dxa"/>
            <w:shd w:val="clear" w:color="auto" w:fill="DEEAF6" w:themeFill="accent1" w:themeFillTint="33"/>
            <w:vAlign w:val="center"/>
          </w:tcPr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กิจกรรม</w:t>
            </w: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**</w:t>
            </w:r>
          </w:p>
          <w:p w:rsidR="00834EB7" w:rsidRPr="0082550C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2550C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82550C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จำนวน)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9D1C36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๑</w:t>
            </w:r>
          </w:p>
        </w:tc>
        <w:tc>
          <w:tcPr>
            <w:tcW w:w="1991" w:type="dxa"/>
          </w:tcPr>
          <w:p w:rsidR="00834EB7" w:rsidRPr="000C4835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0C483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ยุทธศาสตร์ชาติ 20 ปีกับ</w:t>
            </w:r>
            <w:r w:rsidRPr="000C4835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br/>
              <w:t>การอุดมศึกษาไทยในปี 2561</w:t>
            </w:r>
          </w:p>
        </w:tc>
        <w:tc>
          <w:tcPr>
            <w:tcW w:w="2551" w:type="dxa"/>
          </w:tcPr>
          <w:p w:rsidR="00834EB7" w:rsidRPr="006808BE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thaiDistribute"/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</w:rPr>
            </w:pPr>
            <w:r w:rsidRPr="006808BE"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  <w:cs/>
              </w:rPr>
              <w:t xml:space="preserve">การขับเคลื่อนการอุดมศึกษาไทยในเชิงนโยบายกับยุทธศาสตร์ชาติ 20 ปี </w:t>
            </w:r>
            <w:r w:rsidRPr="006808BE"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  <w:cs/>
              </w:rPr>
              <w:br/>
              <w:t>(6</w:t>
            </w:r>
            <w:r w:rsidRPr="006808BE">
              <w:rPr>
                <w:rFonts w:ascii="TH SarabunIT๙" w:hAnsi="TH SarabunIT๙" w:cs="TH SarabunIT๙" w:hint="cs"/>
                <w:color w:val="000000"/>
                <w:spacing w:val="-14"/>
                <w:sz w:val="24"/>
                <w:szCs w:val="24"/>
                <w:cs/>
              </w:rPr>
              <w:t xml:space="preserve"> </w:t>
            </w:r>
            <w:r w:rsidRPr="006808BE"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  <w:cs/>
              </w:rPr>
              <w:t>ยุทธศาสตร์ชาติ) (ด้วยสาระของ.. โครงการบูรณาการ และโครงการย่อยกว่า 30 โครงการ ของสำนักงาน</w:t>
            </w:r>
            <w:r w:rsidRPr="006808BE">
              <w:rPr>
                <w:rFonts w:ascii="TH SarabunIT๙" w:hAnsi="TH SarabunIT๙" w:cs="TH SarabunIT๙" w:hint="cs"/>
                <w:color w:val="000000"/>
                <w:spacing w:val="-14"/>
                <w:sz w:val="24"/>
                <w:szCs w:val="24"/>
                <w:cs/>
              </w:rPr>
              <w:t>ค</w:t>
            </w:r>
            <w:r w:rsidRPr="006808BE"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  <w:cs/>
              </w:rPr>
              <w:t>ณะกรรมการการอุดมศึกษาที่ขับเคลื่อนร่วมกับสถาบัน</w:t>
            </w:r>
            <w:r>
              <w:rPr>
                <w:rFonts w:ascii="TH SarabunIT๙" w:hAnsi="TH SarabunIT๙" w:cs="TH SarabunIT๙" w:hint="cs"/>
                <w:color w:val="000000"/>
                <w:spacing w:val="-14"/>
                <w:sz w:val="24"/>
                <w:szCs w:val="24"/>
                <w:cs/>
              </w:rPr>
              <w:t xml:space="preserve"> </w:t>
            </w:r>
            <w:r w:rsidRPr="006808BE">
              <w:rPr>
                <w:rFonts w:ascii="TH SarabunIT๙" w:hAnsi="TH SarabunIT๙" w:cs="TH SarabunIT๙"/>
                <w:color w:val="000000"/>
                <w:spacing w:val="-14"/>
                <w:sz w:val="24"/>
                <w:szCs w:val="24"/>
                <w:cs/>
              </w:rPr>
              <w:t>อุดมศึกษา)</w:t>
            </w:r>
          </w:p>
        </w:tc>
        <w:tc>
          <w:tcPr>
            <w:tcW w:w="1418" w:type="dxa"/>
          </w:tcPr>
          <w:p w:rsidR="00834EB7" w:rsidRPr="00954562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pacing w:val="-6"/>
                <w:sz w:val="24"/>
                <w:szCs w:val="24"/>
              </w:rPr>
            </w:pPr>
            <w:r w:rsidRPr="00954562">
              <w:rPr>
                <w:rFonts w:ascii="TH SarabunPSK" w:hAnsi="TH SarabunPSK" w:cs="TH SarabunPSK" w:hint="cs"/>
                <w:spacing w:val="-6"/>
                <w:sz w:val="24"/>
                <w:szCs w:val="24"/>
                <w:cs/>
              </w:rPr>
              <w:t>๕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ยุทธศาสตร์ชาติ 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br/>
              <w:t xml:space="preserve">ใน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</w:rPr>
              <w:t>20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6" w:type="dxa"/>
          </w:tcPr>
          <w:p w:rsidR="00834EB7" w:rsidRPr="009D1C36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สร้างการรับรู้ / สร้างความเข้าใจ</w:t>
            </w:r>
          </w:p>
        </w:tc>
        <w:tc>
          <w:tcPr>
            <w:tcW w:w="1170" w:type="dxa"/>
          </w:tcPr>
          <w:p w:rsidR="00834EB7" w:rsidRPr="009D1C36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9D1C36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๒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อุดมศึกษาไทยในปี </w:t>
            </w:r>
            <w:r w:rsidRPr="002D6FC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0C4835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0C4835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- การแปลงนโยบายสู่การปฏิบัติในสถาบันอุดมศึกษา</w:t>
            </w:r>
          </w:p>
          <w:p w:rsidR="00834EB7" w:rsidRPr="000C4835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0C4835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- การเตรียมการของ สกอ.เพื่อขับเคลื่อนการพัฒนา ระยะยาว 20 ปี</w:t>
            </w:r>
          </w:p>
          <w:p w:rsidR="00834EB7" w:rsidRPr="000C4835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</w:pPr>
            <w:r w:rsidRPr="000C4835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- การเตรียมการและการปรับตัวของสถาบันอุดมศึกษา เพื่อรับมือการขับเคลื่อนในรอบ 20 ปี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</w:rPr>
              <w:t xml:space="preserve">5 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ยุทธศาสตร์ชาติ 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br/>
              <w:t xml:space="preserve">ใน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</w:rPr>
              <w:t>20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 สร้างความเข้าใจ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trHeight w:val="604"/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๓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กระทรวงอุดมศึกษา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6808BE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การปรับเปลี่ยนโครงสร้าง การบริหารราชการ และการกำกับดูแล</w:t>
            </w:r>
            <w:r w:rsidRPr="006808BE">
              <w:rPr>
                <w:rFonts w:ascii="TH SarabunIT๙" w:hAnsi="TH SarabunIT๙" w:cs="TH SarabunIT๙" w:hint="cs"/>
                <w:spacing w:val="-12"/>
                <w:sz w:val="24"/>
                <w:szCs w:val="24"/>
                <w:cs/>
              </w:rPr>
              <w:t>สถาบัน อุดมศึกษา</w:t>
            </w:r>
            <w:r w:rsidRPr="006808BE">
              <w:rPr>
                <w:rFonts w:ascii="TH SarabunIT๙" w:hAnsi="TH SarabunIT๙" w:cs="TH SarabunIT๙"/>
                <w:spacing w:val="-12"/>
                <w:sz w:val="24"/>
                <w:szCs w:val="24"/>
                <w:cs/>
              </w:rPr>
              <w:t>ในรูปแบบที่ต่างจากเดิมแต่อยู่ในบริบทของราชการ เพื่อเป็นอุดมศึกษา 4.0 และธรรมาภิบาล (การต่อต้านทุจริตและประพฤติมิชอบ และการประเมินคุณธรรมความโปร่งใสในการดำเนินงานของหน่วยงานรัฐ)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</w:rPr>
            </w:pP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ยุทธศาตร์ที่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6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: ด้านการปรับสมดุลแลพัฒนาระบบการบริหารจัดการภาครัฐ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 สร้างความเข้าใจ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79161F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161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การผลิตและพัฒนากำลังคนของชาติ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b/>
                <w:bCs/>
                <w:spacing w:val="-16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ระบบการผลิตและพัฒนาครู/ระบบการรับนักศึกษาใหม่ 6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>1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 /นโยบายในการพัฒนาอุดมศึกษา/แผนงาน /โครงการ ในการพัฒนามหาวิทยาลัย (ทุกกลุ่ม)/การรับนักศึกษาเข้า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lastRenderedPageBreak/>
              <w:t>สถาบันระบบใหม่ (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>TCAS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) 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</w:rPr>
              <w:t>2561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/การรับนักศึกษาต่างชาติ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lastRenderedPageBreak/>
              <w:t>ยุทธศาสตร์ที่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>ด้านการพัฒนาและเสริม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 xml:space="preserve">สร้างศักยภาพคน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 / สร้างความเข้าใจ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3F29BE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3F29BE">
              <w:rPr>
                <w:rFonts w:ascii="TH SarabunPSK" w:hAnsi="TH SarabunPSK" w:cs="TH SarabunPSK"/>
                <w:spacing w:val="-14"/>
                <w:sz w:val="24"/>
                <w:szCs w:val="24"/>
              </w:rPr>
              <w:t>KM</w:t>
            </w:r>
          </w:p>
          <w:p w:rsidR="00834EB7" w:rsidRPr="003F29BE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</w:pPr>
            <w:r w:rsidRPr="003F29BE"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  <w:t>ในศูนย์ข้อมูล</w:t>
            </w:r>
            <w:r w:rsidRPr="003F29BE"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  <w:lastRenderedPageBreak/>
              <w:t>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79161F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9161F"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กฏหมายอุดมศึกษา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0C4835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</w:pPr>
            <w:r w:rsidRPr="000C4835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 xml:space="preserve">ร่างกฎหมายกระทรวงการอุดมศึกษา/กฎหมายสถาบันอุดมศึกษา/กฎหมายสถาบันอุดมศึกษาเอกชน/ธรรมาภิบาลและเรื่องร้องเรียน/การดำเนิน การเกี่ยวกับกฎหมาย ระเบียบนิติกรรมและสัญญาที่เกี่ยวกับการอุดมศึกษา/การรับผิดในทางแพ่ง อาญา งานคดีปกครอง ของผู้บริหาร/การร้องทุกข์ ร้องเรียน </w:t>
            </w:r>
            <w:r w:rsidRPr="000C4835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br/>
              <w:t>ในการรับบริการอุดมศึกษา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 สร้างความเข้าใจ/กระตุ้นจิตสำนึก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ยุทธศาสตร์อุดมศึกษาต่างประเทศ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การจัดทำยุทธศาสตร์ด้านอุดมศึกษาต่างประเทศ/แนวทางการสร้างความร่วมมือทางวิชาการกับต่างประเทศ/ การจัดการศึกษาระดับอุดมศึกษาระหว่างประเทศ/ความสัมพันธ์ระดับอุดมศึกษากับต่างประเทศ/การเปิดเสรีทางการศึกษา/ส่งเสริม สนับสนุนให้สถาบัน อุดมศึกษาใช้ประโยชน์จากทรัพยากรอุดมศึกษาต่างประเทศเพื่อพัฒนาอุดมศึกษา/ความเป็นศูนย์กลางอุดมศึกษาในภูมิภาค/การเพิ่มขีดความสามารถในการแข่งขั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ให้ข้อมูล/                 สร้างการรับรู้/ สร้างความเข้าใจ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การส่งเสริมและพัฒนาศักยภาพนักศึกษา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 xml:space="preserve">การจัดสรรทุนการศึกษาของภาคเอกชน/การส่งเสริมทุนของสถาบันอุดมศึกษา/การพัฒนาศักยภาพด้านกีฬา/การบริหารจัดการกิจการนักศึกษา/การรับน้องใหม่และประชุมเชียร์/การแนะแนวการศึกษาและแนะแนวอาชีพ/การพัฒนาทักษะ ความสามารถ </w:t>
            </w:r>
            <w:r w:rsidRPr="006808BE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lastRenderedPageBreak/>
              <w:t>ในรูปแบบกิจกรรม/การสร้างเครือข่ายการเรียนรู้และเสริมสร้างประสบกาณ์ชีวิต/ ส่งเสริมการพัฒนาระบบสวัสดิการ บริการนักศึกษา / สร้างเสริม-สนับสนุนโอกาสให้นักศึกษาพิการ ผู้ด้อยโอกาส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16"/>
                <w:sz w:val="24"/>
                <w:szCs w:val="24"/>
              </w:rPr>
            </w:pP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lastRenderedPageBreak/>
              <w:t>ยุทธศาสตร์ที่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IT๙" w:hAnsi="TH SarabunIT๙" w:cs="TH SarabunIT๙"/>
                <w:spacing w:val="-16"/>
                <w:sz w:val="24"/>
                <w:szCs w:val="24"/>
                <w:cs/>
              </w:rPr>
              <w:t>3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>ด้านการพัฒนาและเสริม</w:t>
            </w:r>
            <w:r>
              <w:rPr>
                <w:rFonts w:ascii="TH SarabunPSK" w:hAnsi="TH SarabunPSK" w:cs="TH SarabunPSK" w:hint="cs"/>
                <w:spacing w:val="-16"/>
                <w:sz w:val="24"/>
                <w:szCs w:val="24"/>
                <w:cs/>
              </w:rPr>
              <w:t xml:space="preserve"> </w:t>
            </w:r>
            <w:r w:rsidRPr="00954562">
              <w:rPr>
                <w:rFonts w:ascii="TH SarabunPSK" w:hAnsi="TH SarabunPSK" w:cs="TH SarabunPSK"/>
                <w:spacing w:val="-16"/>
                <w:sz w:val="24"/>
                <w:szCs w:val="24"/>
                <w:cs/>
              </w:rPr>
              <w:t xml:space="preserve">สร้างศักยภาพคน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 สร้างความเข้าใจ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</w:t>
            </w: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ของราชการ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2D6FC9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6FC9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การส่งเสริมและพัฒนาสมรรถนะบุคลากร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B5722D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</w:pPr>
            <w:r w:rsidRPr="00B5722D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 xml:space="preserve">การพัฒนาอาจารย์ และสร้างเครือข่ายเพื่อการพัฒนา/การสร้างนักวิจัยรุ่นใหม่/ส่งเสริมการวิจัยในสถาบันอุดมศึกษา/ การสนับสนุนการวิจัยสร้างนวัตกรรมเพื่อการพัฒนาประเทศ/การส่งเสริมให้มีการจัดฝึกอบรมผู้บริหารระดับสูงสายวิชาการ </w:t>
            </w:r>
            <w:r w:rsidRPr="00B5722D">
              <w:rPr>
                <w:rFonts w:ascii="TH SarabunIT๙" w:hAnsi="TH SarabunIT๙" w:cs="TH SarabunIT๙"/>
                <w:spacing w:val="-10"/>
                <w:sz w:val="24"/>
                <w:szCs w:val="24"/>
              </w:rPr>
              <w:br/>
            </w:r>
            <w:r w:rsidRPr="00B5722D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และผู้บริหารสายสนับสนุนวิชาการ เพื่อเพิ่มประสิทธิภาพ/สร้างเครือข่ายพัฒนาระบบบริหารของสถาบัน อุดมศึกษาทั้งของรัฐและเอกชน/การติดตามประเมินผลการบริหารงานบุคคลของข้าราชการพลเรือนในสถาบันอุดม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ยุทธศาสตร์ที่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4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: ขยายโอกาสการเข้าถึงบริการทางการศึกษาและการเรียนรู้อย่างต่อเนื่องตลอดชีวิต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 สร้างความเข้าใจ/ปรับกระบวนทัศน์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มาตรฐานและคุณภาพการอุดมศึกษา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นโยบายและมาตรฐานการอุดมศึกษา/ การรับรองวิทยฐานะและการรับรองมาตรฐานการศึกษาระดับอุดมศึกษา/แนวทางการเทียบระดับและการเทียบโอนผลการเรียน/การส่งเสริม สนับสนุนการประกันคุณภาพการศึกษาระดับ</w:t>
            </w:r>
            <w:r w:rsidRPr="006808BE">
              <w:rPr>
                <w:rFonts w:ascii="TH SarabunIT๙" w:hAnsi="TH SarabunIT๙" w:cs="TH SarabunIT๙" w:hint="cs"/>
                <w:spacing w:val="-14"/>
                <w:sz w:val="24"/>
                <w:szCs w:val="24"/>
                <w:cs/>
              </w:rPr>
              <w:t xml:space="preserve"> 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อุดมศึกษา/การวิจัยด้านการเรียนการสอน/การส่งเสริมการสร้างองค์ความรู้ใหม่และการจัดการความรู้/การประมวล รวบรวมและเผยแพร่ข้อมูลหลักสูตรและการประกันคุณภาพการศึกษา/การติดตาม ตรวจสอบ และ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lastRenderedPageBreak/>
              <w:t>ประเมินผลการจัดการศึกษาระดับอุดม</w:t>
            </w:r>
            <w:r>
              <w:rPr>
                <w:rFonts w:ascii="TH SarabunIT๙" w:hAnsi="TH SarabunIT๙" w:cs="TH SarabunIT๙" w:hint="cs"/>
                <w:spacing w:val="-14"/>
                <w:sz w:val="24"/>
                <w:szCs w:val="24"/>
                <w:cs/>
              </w:rPr>
              <w:t xml:space="preserve"> 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ศึกษา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lastRenderedPageBreak/>
              <w:t xml:space="preserve">ยุทธศาตร์ที่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2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: ด้านการสร้างความ สามารถในการแข่งขัน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ให้ข้อมูล/                 สร้างการรับรู้/ สร้างความเข้าใจ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อุดมศึกษา</w:t>
            </w: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กับการพัฒนาภาคใต้</w:t>
            </w:r>
          </w:p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ทุนอุดมศึกษาพัฒนาภาคใต้/ทุนอุดมศึกษาสานฝันโรงเรียนกีฬา/ วิทยาลัยชุมชนเพือชุมชน/หน่วยบ่มเพาะวิสาหกิจกับการพัฒนาเศรษฐกิจชุมชน/การพัฒนาการวิจัยและสร้างองค์ความรู้ใหม่/การสร้างนวัตกรรม/งานวิจัยของสถาบันอุดมศึกษาร่วมกับเอกชนในเชิงพาณิชย์/วิจัยและนวัตกรรมเพื่อถ่ายทอดเทคโนโลยีสู่ชุมชนฐานราก/การทำงานของศูนย์ความเป็นเลิศ 13 ศูนย์ ของ สบว.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ยุทธศาตร์ที่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1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: ด้านความมั่นคงแนวทาง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br/>
              <w:t xml:space="preserve">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 xml:space="preserve">1.3 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ป้องกันแก้ไขปัญหาความไม่สงบในจังหวัดชายแดนภาคใต้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ให้ข้อมูล/                 สร้างการรับรู้/สร้างความเข้าใจ /ปรับกระบวนทัศน์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การประสานส่งเสริมกิจการอุดมศึกษา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สนับสนุนการพัฒนาคุณภาพ การศึกษาและการพัฒนาท้องถิ่น โดยจัดให้มีสถาบัน อุดมศึกษาเป็นพี่เลี้ยงโรงเรียน/ การส่งเสริมเครือข่ายสถาบันอุดม</w:t>
            </w:r>
            <w:r w:rsidRPr="006808BE">
              <w:rPr>
                <w:rFonts w:ascii="TH SarabunIT๙" w:hAnsi="TH SarabunIT๙" w:cs="TH SarabunIT๙" w:hint="cs"/>
                <w:spacing w:val="-14"/>
                <w:sz w:val="24"/>
                <w:szCs w:val="24"/>
                <w:cs/>
              </w:rPr>
              <w:t xml:space="preserve"> 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ศึกษา/การสนับสนุนการวิจัยและพัฒนานวัตกรรม/การบูรณาการการเรียนรู้กับการทำงานทุกมิติ/การถ่ายทอดองค์ความรู้และเทคโนโลยีสู่สังคม/การประสานสนับสนุนและกำกับการดำเนินงานของสถาบัน อุดมศึกษาเอกชนตามกฎหมาย/สภามหาวิทยาลัย กับธรรมาภิบาล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  <w:t xml:space="preserve">ยุทธศาตร์ที่ 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2</w:t>
            </w:r>
            <w:r w:rsidRPr="006808BE">
              <w:rPr>
                <w:rFonts w:ascii="TH SarabunPSK" w:hAnsi="TH SarabunPSK" w:cs="TH SarabunPSK"/>
                <w:spacing w:val="-14"/>
                <w:sz w:val="24"/>
                <w:szCs w:val="24"/>
                <w:cs/>
              </w:rPr>
              <w:t xml:space="preserve"> : ด้านการสร้างความสามารถในการแข่งขัน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ให้ข้อมูล/                 สร้างการรับรู้/ สร้างความเข้าใจ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</w:rPr>
              <w:t>KM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องค์กร</w:t>
            </w:r>
          </w:p>
          <w:p w:rsidR="00834EB7" w:rsidRPr="009D1C36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ในศูนย์ข้อมูลข่าวสารของราชการ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356032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35603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</w:tr>
      <w:tr w:rsidR="00834EB7" w:rsidRPr="009D1C36" w:rsidTr="00DE6250">
        <w:trPr>
          <w:jc w:val="center"/>
        </w:trPr>
        <w:tc>
          <w:tcPr>
            <w:tcW w:w="698" w:type="dxa"/>
          </w:tcPr>
          <w:p w:rsidR="00834EB7" w:rsidRPr="007916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9161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อุดมศึกษากับธรรมาภิบาล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jc w:val="thaiDistribute"/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</w:pP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t>การประเมินคุณธรรมและความโปร่งใสในการดำเนินงาน/การต่อต้านทุจริตและประพฤติมิชอบ/การดำเนินการเพื่อการ  ปรับความสมดุลและพัฒนาระบบการบริหารจัดการภาครัฐ/การกระตุ้นให้</w:t>
            </w:r>
            <w:r w:rsidRPr="006808BE">
              <w:rPr>
                <w:rFonts w:ascii="TH SarabunIT๙" w:hAnsi="TH SarabunIT๙" w:cs="TH SarabunIT๙"/>
                <w:spacing w:val="-14"/>
                <w:sz w:val="24"/>
                <w:szCs w:val="24"/>
                <w:cs/>
              </w:rPr>
              <w:lastRenderedPageBreak/>
              <w:t>สถาบันอุดมศึกษามีธรรมาภิบาลในการบริหารจัดการสถาบัน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954562" w:rsidRDefault="00834EB7" w:rsidP="00DE6250">
            <w:pPr>
              <w:tabs>
                <w:tab w:val="left" w:pos="720"/>
                <w:tab w:val="left" w:pos="1080"/>
              </w:tabs>
              <w:jc w:val="thaiDistribute"/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</w:pP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lastRenderedPageBreak/>
              <w:t xml:space="preserve">ยุทธศาตร์ที่ </w:t>
            </w:r>
            <w:r w:rsidRPr="00954562">
              <w:rPr>
                <w:rFonts w:ascii="TH SarabunIT๙" w:hAnsi="TH SarabunIT๙" w:cs="TH SarabunIT๙"/>
                <w:spacing w:val="-6"/>
                <w:sz w:val="24"/>
                <w:szCs w:val="24"/>
                <w:cs/>
              </w:rPr>
              <w:t>6</w:t>
            </w:r>
            <w:r w:rsidRPr="00954562">
              <w:rPr>
                <w:rFonts w:ascii="TH SarabunPSK" w:hAnsi="TH SarabunPSK" w:cs="TH SarabunPSK"/>
                <w:spacing w:val="-6"/>
                <w:sz w:val="24"/>
                <w:szCs w:val="24"/>
                <w:cs/>
              </w:rPr>
              <w:t xml:space="preserve"> : ด้านการปรับสมดุลและพัฒนาระบบการบริหารจัดการภาครัฐ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สร้างการรับรู้</w:t>
            </w: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/ สร้างความเข้าใจ/ปรับกระบวนทัศน์/ กระตุ้นเตือน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9D1C36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9D1C36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บุคลากรอุดมศึกษา/ประชาชนทั่วไป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FD52ED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D52E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FD52ED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D52ED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FD52ED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2ED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FD52ED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D52ED">
              <w:rPr>
                <w:rFonts w:ascii="TH SarabunIT๙" w:hAnsi="TH SarabunIT๙" w:cs="TH SarabunIT๙"/>
                <w:sz w:val="24"/>
                <w:szCs w:val="24"/>
              </w:rPr>
              <w:t>48</w:t>
            </w:r>
          </w:p>
        </w:tc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EB7" w:rsidRPr="006808BE" w:rsidRDefault="00834EB7" w:rsidP="00DE6250">
            <w:pPr>
              <w:tabs>
                <w:tab w:val="left" w:pos="720"/>
              </w:tabs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  <w:r w:rsidRPr="006808BE">
              <w:rPr>
                <w:rFonts w:ascii="TH SarabunPSK" w:hAnsi="TH SarabunPSK" w:cs="TH SarabunPSK"/>
                <w:spacing w:val="-12"/>
                <w:sz w:val="24"/>
                <w:szCs w:val="24"/>
              </w:rPr>
              <w:t>KM</w:t>
            </w:r>
          </w:p>
          <w:p w:rsidR="00834EB7" w:rsidRPr="006808BE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pacing w:val="-12"/>
                <w:sz w:val="24"/>
                <w:szCs w:val="24"/>
              </w:rPr>
            </w:pPr>
            <w:r w:rsidRPr="006808BE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องค์กร</w:t>
            </w:r>
          </w:p>
          <w:p w:rsidR="00834EB7" w:rsidRPr="006808BE" w:rsidRDefault="00834EB7" w:rsidP="00DE6250">
            <w:pPr>
              <w:tabs>
                <w:tab w:val="left" w:pos="720"/>
              </w:tabs>
              <w:ind w:right="-108"/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</w:pPr>
            <w:r w:rsidRPr="006808BE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t>ในศูนย์ข้อมูล</w:t>
            </w:r>
            <w:r w:rsidRPr="006808BE">
              <w:rPr>
                <w:rFonts w:ascii="TH SarabunPSK" w:hAnsi="TH SarabunPSK" w:cs="TH SarabunPSK"/>
                <w:spacing w:val="-12"/>
                <w:sz w:val="24"/>
                <w:szCs w:val="24"/>
                <w:cs/>
              </w:rPr>
              <w:lastRenderedPageBreak/>
              <w:t>ข่าวสารของราชการ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4EB7" w:rsidRPr="00FD52ED" w:rsidRDefault="00834EB7" w:rsidP="00DE6250">
            <w:pPr>
              <w:tabs>
                <w:tab w:val="left" w:pos="7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D52ED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1</w:t>
            </w:r>
          </w:p>
        </w:tc>
      </w:tr>
    </w:tbl>
    <w:p w:rsidR="00834EB7" w:rsidRDefault="00834EB7" w:rsidP="00834EB7">
      <w:pPr>
        <w:pStyle w:val="ListParagraph"/>
        <w:tabs>
          <w:tab w:val="left" w:pos="0"/>
          <w:tab w:val="left" w:pos="284"/>
        </w:tabs>
        <w:ind w:left="993" w:hanging="1277"/>
        <w:jc w:val="thaiDistribute"/>
        <w:rPr>
          <w:rFonts w:ascii="TH SarabunPSK" w:hAnsi="TH SarabunPSK" w:cs="TH SarabunPSK"/>
          <w:b/>
          <w:bCs/>
          <w:color w:val="000000" w:themeColor="text1"/>
          <w:sz w:val="24"/>
          <w:szCs w:val="24"/>
        </w:rPr>
      </w:pPr>
    </w:p>
    <w:p w:rsidR="00834EB7" w:rsidRPr="009D1C36" w:rsidRDefault="00834EB7" w:rsidP="00834EB7">
      <w:pPr>
        <w:pStyle w:val="ListParagraph"/>
        <w:tabs>
          <w:tab w:val="left" w:pos="0"/>
          <w:tab w:val="left" w:pos="284"/>
        </w:tabs>
        <w:ind w:left="993" w:hanging="1277"/>
        <w:jc w:val="thaiDistribute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9D1C36">
        <w:rPr>
          <w:rFonts w:ascii="TH SarabunPSK" w:hAnsi="TH SarabunPSK" w:cs="TH SarabunPSK"/>
          <w:b/>
          <w:bCs/>
          <w:color w:val="000000" w:themeColor="text1"/>
          <w:sz w:val="24"/>
          <w:szCs w:val="24"/>
          <w:cs/>
        </w:rPr>
        <w:t>หมายเหตุ</w:t>
      </w:r>
      <w:r w:rsidRPr="009D1C36">
        <w:rPr>
          <w:rFonts w:ascii="TH SarabunPSK" w:hAnsi="TH SarabunPSK" w:cs="TH SarabunPSK"/>
          <w:color w:val="000000" w:themeColor="text1"/>
          <w:sz w:val="24"/>
          <w:szCs w:val="24"/>
          <w:cs/>
        </w:rPr>
        <w:t>: ประเภทสื่อสิ่งพิมพ์ เช่น จดหมายข่าว โปสเตอร์ เป็นต้น</w:t>
      </w:r>
    </w:p>
    <w:p w:rsidR="00834EB7" w:rsidRPr="009D1C36" w:rsidRDefault="00834EB7" w:rsidP="00834EB7">
      <w:pPr>
        <w:pStyle w:val="ListParagraph"/>
        <w:tabs>
          <w:tab w:val="left" w:pos="0"/>
          <w:tab w:val="left" w:pos="284"/>
        </w:tabs>
        <w:ind w:left="993" w:hanging="426"/>
        <w:jc w:val="thaiDistribute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9D1C36">
        <w:rPr>
          <w:rFonts w:ascii="TH SarabunPSK" w:hAnsi="TH SarabunPSK" w:cs="TH SarabunPSK"/>
          <w:color w:val="000000" w:themeColor="text1"/>
          <w:sz w:val="24"/>
          <w:szCs w:val="24"/>
          <w:cs/>
        </w:rPr>
        <w:t>* ให้ระบุประเภทสื่ออื่นๆ เช่น สื่อบุคคล อาสาสมัครประชาสัมพันธ์ เป็นต้น</w:t>
      </w:r>
    </w:p>
    <w:p w:rsidR="00EC1964" w:rsidRDefault="00834EB7" w:rsidP="00834EB7">
      <w:pPr>
        <w:pStyle w:val="ListParagraph"/>
        <w:tabs>
          <w:tab w:val="left" w:pos="0"/>
          <w:tab w:val="left" w:pos="284"/>
        </w:tabs>
        <w:ind w:left="993" w:hanging="426"/>
        <w:jc w:val="thaiDistribute"/>
        <w:rPr>
          <w:rFonts w:ascii="TH SarabunPSK" w:hAnsi="TH SarabunPSK" w:cs="TH SarabunPSK"/>
          <w:color w:val="000000" w:themeColor="text1"/>
          <w:sz w:val="24"/>
          <w:szCs w:val="24"/>
        </w:rPr>
      </w:pPr>
      <w:r w:rsidRPr="009D1C36">
        <w:rPr>
          <w:rFonts w:ascii="TH SarabunPSK" w:hAnsi="TH SarabunPSK" w:cs="TH SarabunPSK"/>
          <w:color w:val="000000" w:themeColor="text1"/>
          <w:sz w:val="24"/>
          <w:szCs w:val="24"/>
          <w:cs/>
        </w:rPr>
        <w:t xml:space="preserve">** ให้ระบุประเภทกิจกรรม เช่น แถลงข่าว นิทรรศการ เป็นต้น </w:t>
      </w:r>
    </w:p>
    <w:p w:rsidR="00834EB7" w:rsidRDefault="00EC1964" w:rsidP="00EC1964">
      <w:pPr>
        <w:pStyle w:val="ListParagraph"/>
        <w:tabs>
          <w:tab w:val="left" w:pos="0"/>
          <w:tab w:val="left" w:pos="284"/>
        </w:tabs>
        <w:ind w:left="993" w:hanging="426"/>
        <w:jc w:val="thaiDistribute"/>
      </w:pPr>
      <w:r>
        <w:rPr>
          <w:rFonts w:ascii="TH SarabunPSK" w:hAnsi="TH SarabunPSK" w:cs="TH SarabunPSK"/>
          <w:color w:val="000000" w:themeColor="text1"/>
          <w:sz w:val="24"/>
          <w:szCs w:val="24"/>
        </w:rPr>
        <w:br w:type="column"/>
      </w:r>
      <w:bookmarkStart w:id="0" w:name="_GoBack"/>
      <w:bookmarkEnd w:id="0"/>
      <w:r w:rsidR="00834EB7" w:rsidRPr="00A303C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แผนการสร้างความรับรู้ความเข้าใจแก่ประชาชนรายเดือน</w:t>
      </w:r>
      <w:r w:rsidR="00834EB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ของสำนักงานคณะกรรมการการอุดมศึกษา</w:t>
      </w:r>
      <w:r w:rsidR="00834E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ประจำปีงบประมาณ พ.ศ. ๒๕๖๑</w:t>
      </w:r>
      <w:r w:rsidR="00834EB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tbl>
      <w:tblPr>
        <w:tblStyle w:val="TableGrid"/>
        <w:tblW w:w="14346" w:type="dxa"/>
        <w:tblInd w:w="108" w:type="dxa"/>
        <w:tblLook w:val="04A0" w:firstRow="1" w:lastRow="0" w:firstColumn="1" w:lastColumn="0" w:noHBand="0" w:noVBand="1"/>
      </w:tblPr>
      <w:tblGrid>
        <w:gridCol w:w="725"/>
        <w:gridCol w:w="3485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786"/>
      </w:tblGrid>
      <w:tr w:rsidR="00834EB7" w:rsidRPr="000D358D" w:rsidTr="00DE6250">
        <w:trPr>
          <w:tblHeader/>
        </w:trPr>
        <w:tc>
          <w:tcPr>
            <w:tcW w:w="725" w:type="dxa"/>
            <w:vMerge w:val="restart"/>
            <w:shd w:val="clear" w:color="auto" w:fill="DEEAF6" w:themeFill="accent1" w:themeFillTint="33"/>
            <w:vAlign w:val="center"/>
          </w:tcPr>
          <w:p w:rsidR="00834EB7" w:rsidRPr="00B46D7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6D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85" w:type="dxa"/>
            <w:vMerge w:val="restart"/>
            <w:shd w:val="clear" w:color="auto" w:fill="DEEAF6" w:themeFill="accent1" w:themeFillTint="33"/>
            <w:vAlign w:val="center"/>
          </w:tcPr>
          <w:p w:rsidR="00834EB7" w:rsidRPr="00B46D7F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46D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</w:t>
            </w:r>
          </w:p>
        </w:tc>
        <w:tc>
          <w:tcPr>
            <w:tcW w:w="10136" w:type="dxa"/>
            <w:gridSpan w:val="12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100" w:afterAutospacing="1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B33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834EB7" w:rsidRPr="000D358D" w:rsidTr="00DE6250">
        <w:trPr>
          <w:trHeight w:val="321"/>
          <w:tblHeader/>
        </w:trPr>
        <w:tc>
          <w:tcPr>
            <w:tcW w:w="725" w:type="dxa"/>
            <w:vMerge/>
            <w:shd w:val="clear" w:color="auto" w:fill="DEEAF6" w:themeFill="accent1" w:themeFillTint="33"/>
          </w:tcPr>
          <w:p w:rsidR="00834EB7" w:rsidRPr="000D358D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485" w:type="dxa"/>
            <w:vMerge/>
            <w:shd w:val="clear" w:color="auto" w:fill="DEEAF6" w:themeFill="accent1" w:themeFillTint="33"/>
            <w:vAlign w:val="center"/>
          </w:tcPr>
          <w:p w:rsidR="00834EB7" w:rsidRPr="000D358D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ต.ค.</w:t>
            </w:r>
          </w:p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พ.ย.</w:t>
            </w:r>
          </w:p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ธ.ค.</w:t>
            </w:r>
          </w:p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๖๐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ม.ค. </w:t>
            </w:r>
          </w:p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ก.พ.</w:t>
            </w:r>
          </w:p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มี.ค. 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เม.ย. 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พ.ค.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มิ.ย. 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 xml:space="preserve">ก.ค. 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jc w:val="center"/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</w:rPr>
            </w:pPr>
            <w:r w:rsidRPr="004B3352">
              <w:rPr>
                <w:rFonts w:ascii="TH SarabunPSK" w:eastAsia="Tahoma" w:hAnsi="TH SarabunPSK" w:cs="TH SarabunPSK"/>
                <w:b/>
                <w:bCs/>
                <w:color w:val="000000"/>
                <w:kern w:val="24"/>
                <w:sz w:val="24"/>
                <w:szCs w:val="24"/>
                <w:cs/>
              </w:rPr>
              <w:t>ส.ค.</w:t>
            </w:r>
          </w:p>
          <w:p w:rsidR="00834EB7" w:rsidRPr="004B3352" w:rsidRDefault="00834EB7" w:rsidP="00DE6250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eastAsia="Tahoma" w:hAnsi="TH SarabunPSK" w:cs="TH SarabunPSK" w:hint="cs"/>
                <w:b/>
                <w:bCs/>
                <w:color w:val="000000"/>
                <w:kern w:val="24"/>
                <w:sz w:val="24"/>
                <w:szCs w:val="24"/>
                <w:cs/>
              </w:rPr>
              <w:t>๖๑</w:t>
            </w:r>
          </w:p>
        </w:tc>
        <w:tc>
          <w:tcPr>
            <w:tcW w:w="786" w:type="dxa"/>
            <w:shd w:val="clear" w:color="auto" w:fill="DEEAF6" w:themeFill="accent1" w:themeFillTint="33"/>
            <w:vAlign w:val="center"/>
          </w:tcPr>
          <w:p w:rsidR="00834EB7" w:rsidRPr="004B3352" w:rsidRDefault="00834EB7" w:rsidP="00DE62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4B3352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ก.ย.</w:t>
            </w:r>
          </w:p>
          <w:p w:rsidR="00834EB7" w:rsidRPr="004B3352" w:rsidRDefault="00834EB7" w:rsidP="00DE625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๖๑</w:t>
            </w:r>
          </w:p>
        </w:tc>
      </w:tr>
      <w:tr w:rsidR="00834EB7" w:rsidRPr="000D358D" w:rsidTr="00DE6250">
        <w:tc>
          <w:tcPr>
            <w:tcW w:w="725" w:type="dxa"/>
            <w:vMerge w:val="restart"/>
          </w:tcPr>
          <w:p w:rsidR="00834EB7" w:rsidRPr="000937F3" w:rsidRDefault="00834EB7" w:rsidP="00DE6250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FD52E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0937F3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๑.</w:t>
            </w:r>
          </w:p>
        </w:tc>
        <w:tc>
          <w:tcPr>
            <w:tcW w:w="3485" w:type="dxa"/>
          </w:tcPr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663C36"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24"/>
                <w:szCs w:val="24"/>
                <w:cs/>
              </w:rPr>
              <w:t>สร้างการรับรู้ความเข้าใจ</w:t>
            </w:r>
            <w:r w:rsidRPr="00B8618F">
              <w:rPr>
                <w:rFonts w:ascii="TH SarabunIT๙" w:hAnsi="TH SarabunIT๙" w:cs="TH SarabunIT๙"/>
                <w:b/>
                <w:bCs/>
                <w:color w:val="000000"/>
                <w:spacing w:val="-10"/>
                <w:sz w:val="24"/>
                <w:szCs w:val="24"/>
                <w:cs/>
              </w:rPr>
              <w:t>งานตามยุทธศาสตร์/ข้อสั่งการ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แผนงาน/โครงการ ของสำนักงานคณะกรรมการ</w:t>
            </w: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br/>
              <w:t>การอุดมศึกษาตาม 5 ยุทธศาสตร์ชาติ 20 ปี เกี่ยวกับ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1. ภารกิจ/กิจกรรมของหน่วยงานด้านความมั่นคง 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2. ภารกิจ/กิจกรรมของหน่วยงานด้านการสร้างความสามารถในการแข่งขัน 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3. ภารกิจ/กิจกรรมของหน่วยงานด้านการพัฒนาและเสริมสร้างศักยภาพคน 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4. ภารกิจ/กิจกรรมหน่วยงานด้านขยายโอกาสการเข้าถึงบริการทางการศึกษา </w:t>
            </w:r>
          </w:p>
          <w:p w:rsidR="00834EB7" w:rsidRPr="00663C36" w:rsidRDefault="00834EB7" w:rsidP="00DE6250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jc w:val="thaiDistribute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B8618F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5. ภารกิจ/กิจกรรมของหน่วยงานด้านการพัฒนาระบบการบริหารจัดการภาครัฐ</w:t>
            </w:r>
          </w:p>
        </w:tc>
        <w:tc>
          <w:tcPr>
            <w:tcW w:w="850" w:type="dxa"/>
          </w:tcPr>
          <w:p w:rsidR="00834EB7" w:rsidRPr="000937F3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2" w:hanging="40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 w:hanging="40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0937F3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0937F3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B8618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B8618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907970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907970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834EB7" w:rsidRPr="00907970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834EB7" w:rsidRPr="00907970" w:rsidRDefault="00834EB7" w:rsidP="00DE6250">
            <w:pPr>
              <w:pStyle w:val="ListParagraph"/>
              <w:spacing w:after="0" w:line="240" w:lineRule="auto"/>
              <w:ind w:left="0" w:right="-42"/>
              <w:rPr>
                <w:rFonts w:ascii="TH SarabunIT๙" w:hAnsi="TH SarabunIT๙" w:cs="TH SarabunIT๙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</w:t>
            </w:r>
            <w:r w:rsidRPr="0090797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(8)</w:t>
            </w:r>
          </w:p>
        </w:tc>
        <w:tc>
          <w:tcPr>
            <w:tcW w:w="850" w:type="dxa"/>
          </w:tcPr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79"/>
              <w:rPr>
                <w:rFonts w:ascii="TH SarabunIT๙" w:hAnsi="TH SarabunIT๙" w:cs="TH SarabunIT๙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- อื่นๆ (8)</w:t>
            </w:r>
          </w:p>
        </w:tc>
        <w:tc>
          <w:tcPr>
            <w:tcW w:w="850" w:type="dxa"/>
          </w:tcPr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81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81" w:right="-103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81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2"/>
                <w:sz w:val="24"/>
                <w:szCs w:val="24"/>
                <w:cs/>
              </w:rPr>
              <w:t xml:space="preserve"> - </w:t>
            </w:r>
            <w:r w:rsidRPr="00907970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นสพ. (1)</w:t>
            </w:r>
          </w:p>
          <w:p w:rsidR="00834EB7" w:rsidRPr="00907970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181"/>
              <w:rPr>
                <w:rFonts w:ascii="TH SarabunIT๙" w:hAnsi="TH SarabunIT๙" w:cs="TH SarabunIT๙"/>
                <w:sz w:val="24"/>
                <w:szCs w:val="24"/>
              </w:rPr>
            </w:pPr>
            <w:r w:rsidRPr="0090797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- อื่นๆ (8)</w:t>
            </w:r>
          </w:p>
        </w:tc>
        <w:tc>
          <w:tcPr>
            <w:tcW w:w="850" w:type="dxa"/>
          </w:tcPr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03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103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(5)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(5)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  <w:tc>
          <w:tcPr>
            <w:tcW w:w="850" w:type="dxa"/>
          </w:tcPr>
          <w:p w:rsidR="00834EB7" w:rsidRPr="00E411F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after="0" w:line="240" w:lineRule="auto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อื่นๆ(8)</w:t>
            </w:r>
          </w:p>
        </w:tc>
        <w:tc>
          <w:tcPr>
            <w:tcW w:w="786" w:type="dxa"/>
          </w:tcPr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3"/>
              <w:rPr>
                <w:rFonts w:ascii="TH SarabunIT๙" w:hAnsi="TH SarabunIT๙" w:cs="TH SarabunIT๙"/>
                <w:sz w:val="28"/>
              </w:rPr>
            </w:pP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วิทยุ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3"/>
              <w:rPr>
                <w:rFonts w:ascii="TH SarabunIT๙" w:hAnsi="TH SarabunIT๙" w:cs="TH SarabunIT๙"/>
                <w:spacing w:val="-2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pacing w:val="-2"/>
                <w:sz w:val="24"/>
                <w:szCs w:val="24"/>
                <w:cs/>
              </w:rPr>
              <w:t>- นสพ. (1)</w:t>
            </w:r>
          </w:p>
          <w:p w:rsidR="00834EB7" w:rsidRPr="00E411FF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3"/>
              <w:rPr>
                <w:rFonts w:ascii="TH SarabunIT๙" w:hAnsi="TH SarabunIT๙" w:cs="TH SarabunIT๙"/>
                <w:sz w:val="24"/>
                <w:szCs w:val="24"/>
              </w:rPr>
            </w:pPr>
            <w:r w:rsidRPr="00E411FF">
              <w:rPr>
                <w:rFonts w:ascii="TH SarabunIT๙" w:hAnsi="TH SarabunIT๙" w:cs="TH SarabunIT๙"/>
                <w:sz w:val="24"/>
                <w:szCs w:val="24"/>
                <w:cs/>
              </w:rPr>
              <w:t>- อื่นๆ (8)</w:t>
            </w:r>
          </w:p>
        </w:tc>
      </w:tr>
      <w:tr w:rsidR="00834EB7" w:rsidRPr="000D358D" w:rsidTr="00DE6250">
        <w:tc>
          <w:tcPr>
            <w:tcW w:w="725" w:type="dxa"/>
            <w:vMerge/>
          </w:tcPr>
          <w:p w:rsidR="00834EB7" w:rsidRDefault="00834EB7" w:rsidP="00DE6250">
            <w:pPr>
              <w:pStyle w:val="ListParagraph"/>
              <w:tabs>
                <w:tab w:val="left" w:pos="0"/>
                <w:tab w:val="left" w:pos="284"/>
              </w:tabs>
              <w:ind w:left="31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485" w:type="dxa"/>
          </w:tcPr>
          <w:p w:rsidR="00834EB7" w:rsidRPr="004B3352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318" w:hanging="318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 w:hanging="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18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18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850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0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850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850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786" w:type="dxa"/>
          </w:tcPr>
          <w:p w:rsidR="00834EB7" w:rsidRPr="00FD52ED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FD52ED">
              <w:rPr>
                <w:rFonts w:ascii="TH SarabunIT๙" w:hAnsi="TH SarabunIT๙" w:cs="TH SarabunIT๙"/>
                <w:sz w:val="28"/>
              </w:rPr>
              <w:t>10</w:t>
            </w:r>
          </w:p>
        </w:tc>
      </w:tr>
      <w:tr w:rsidR="00834EB7" w:rsidRPr="000D358D" w:rsidTr="00DE6250">
        <w:tc>
          <w:tcPr>
            <w:tcW w:w="725" w:type="dxa"/>
          </w:tcPr>
          <w:p w:rsidR="00834EB7" w:rsidRDefault="00834EB7" w:rsidP="00DE6250">
            <w:pPr>
              <w:pStyle w:val="ListParagraph"/>
              <w:tabs>
                <w:tab w:val="left" w:pos="0"/>
              </w:tabs>
              <w:ind w:left="-83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D52ED"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๒.</w:t>
            </w:r>
          </w:p>
        </w:tc>
        <w:tc>
          <w:tcPr>
            <w:tcW w:w="3485" w:type="dxa"/>
          </w:tcPr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สร้างการรับรู้ความเข้าใจงานตามภารกิจของหน่วยงาน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ผลการดำเนินงานตามแผนงาน/โครงการของหน่วยงาน เกี่ยวกับ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1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สรุปลการดำเนินงานตาม 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ยุทธศาสตร์ในปีงบประมาณ 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2560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2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ยุทธศาสตร์ชาติ 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20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ปี กับการอุดมศึกษาไทยในปี 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2561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3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อุดมศึกษาไทยในปี 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2561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4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กระทรวงอุดมศึกษา และกฏหมายอุดมศึกษา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5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การผลิตและพัฒนากำลังคนของชาติ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ab/>
              <w:t>6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ระบบเทคโนโลยีสารสนเทศเพื่อการอุดมศึกษา/</w:t>
            </w:r>
            <w:proofErr w:type="spellStart"/>
            <w:r w:rsidRPr="00C8718A">
              <w:rPr>
                <w:rFonts w:ascii="TH SarabunIT๙" w:hAnsi="TH SarabunIT๙" w:cs="TH SarabunIT๙"/>
                <w:sz w:val="24"/>
                <w:szCs w:val="24"/>
              </w:rPr>
              <w:t>UniNet</w:t>
            </w:r>
            <w:proofErr w:type="spellEnd"/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 xml:space="preserve">TCU 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7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ยุทธศาสตร์อุดมศึกษาต่างประเทศ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8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การส่งเสริมและพัฒนาศักยภาพนักศึกษา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9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การส่งเสริมและพัฒนาสมรรถนะบุคลากร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10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มาตรฐานและคุณภาพการอุดมศึกษา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11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อุดมศึกษากับการพัฒนาภาคใต้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12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การประสานส่งเสริมกิจการอุดมศึกษา</w:t>
            </w:r>
          </w:p>
          <w:p w:rsidR="00834EB7" w:rsidRPr="00C8718A" w:rsidRDefault="00834EB7" w:rsidP="00DE6250">
            <w:pPr>
              <w:tabs>
                <w:tab w:val="left" w:pos="0"/>
                <w:tab w:val="left" w:pos="284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z w:val="24"/>
                <w:szCs w:val="24"/>
              </w:rPr>
              <w:tab/>
              <w:t>13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C8718A">
              <w:rPr>
                <w:rFonts w:ascii="TH SarabunIT๙" w:hAnsi="TH SarabunIT๙" w:cs="TH SarabunIT๙"/>
                <w:sz w:val="24"/>
                <w:szCs w:val="24"/>
                <w:cs/>
              </w:rPr>
              <w:t>อุดมศึกษากับธรรมาภิบาล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4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Default="00834EB7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4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4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-36"/>
              </w:tabs>
              <w:spacing w:after="0" w:line="240" w:lineRule="auto"/>
              <w:ind w:left="0" w:right="-177" w:hanging="36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-36"/>
                <w:tab w:val="left" w:pos="284"/>
              </w:tabs>
              <w:spacing w:after="0" w:line="240" w:lineRule="auto"/>
              <w:ind w:left="0" w:right="-47" w:hanging="36"/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- นสพ.(10)</w:t>
            </w: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55" w:right="-178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spacing w:after="0" w:line="240" w:lineRule="auto"/>
              <w:ind w:left="-36" w:right="-44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Default="00834EB7" w:rsidP="00DE6250">
            <w:pPr>
              <w:pStyle w:val="ListParagraph"/>
              <w:spacing w:after="0" w:line="240" w:lineRule="auto"/>
              <w:ind w:left="-36" w:right="-44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36" w:right="-44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36" w:right="-44" w:hanging="4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834EB7" w:rsidRPr="00C8718A" w:rsidRDefault="00834EB7" w:rsidP="00DE6250">
            <w:pPr>
              <w:pStyle w:val="ListParagraph"/>
              <w:spacing w:after="0" w:line="240" w:lineRule="auto"/>
              <w:ind w:left="-36" w:right="-44" w:hanging="4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182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 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7" w:right="-180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 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9" w:right="-178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(12)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0" w:right="-46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อื่นๆ(20)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 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2" w:right="-186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 (20)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(2)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นสพ.(10)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4" w:right="-41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อื่นๆ(20)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นสพ.(20)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36" w:right="-40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อื่นๆ(20)</w:t>
            </w:r>
          </w:p>
        </w:tc>
        <w:tc>
          <w:tcPr>
            <w:tcW w:w="850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 xml:space="preserve"> </w:t>
            </w: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(1)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นสพ.(20)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6" w:right="-37"/>
              <w:rPr>
                <w:rFonts w:ascii="TH SarabunIT๙" w:hAnsi="TH SarabunIT๙" w:cs="TH SarabunIT๙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อื่นๆ(20)</w:t>
            </w:r>
          </w:p>
        </w:tc>
        <w:tc>
          <w:tcPr>
            <w:tcW w:w="786" w:type="dxa"/>
          </w:tcPr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ทีวี (2)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 w:hanging="40"/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วิทยุ (15)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10"/>
                <w:sz w:val="24"/>
                <w:szCs w:val="24"/>
                <w:cs/>
              </w:rPr>
              <w:t>- นสพ. (20)</w:t>
            </w:r>
          </w:p>
          <w:p w:rsidR="00834EB7" w:rsidRPr="00C8718A" w:rsidRDefault="00834EB7" w:rsidP="00DE6250">
            <w:pPr>
              <w:pStyle w:val="ListParagraph"/>
              <w:tabs>
                <w:tab w:val="left" w:pos="284"/>
              </w:tabs>
              <w:spacing w:after="0" w:line="240" w:lineRule="auto"/>
              <w:ind w:left="-29" w:right="-105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C8718A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- อื่นๆ(20)</w:t>
            </w:r>
          </w:p>
        </w:tc>
      </w:tr>
      <w:tr w:rsidR="00834EB7" w:rsidRPr="000D358D" w:rsidTr="00DE6250">
        <w:tc>
          <w:tcPr>
            <w:tcW w:w="725" w:type="dxa"/>
          </w:tcPr>
          <w:p w:rsidR="00834EB7" w:rsidRPr="004B3352" w:rsidRDefault="00834EB7" w:rsidP="00DE6250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85" w:type="dxa"/>
          </w:tcPr>
          <w:p w:rsidR="00834EB7" w:rsidRPr="004B3352" w:rsidRDefault="00834EB7" w:rsidP="00DE6250">
            <w:pPr>
              <w:tabs>
                <w:tab w:val="left" w:pos="0"/>
                <w:tab w:val="left" w:pos="284"/>
              </w:tabs>
              <w:spacing w:before="100" w:beforeAutospacing="1" w:after="100" w:afterAutospacing="1"/>
              <w:jc w:val="center"/>
              <w:rPr>
                <w:rFonts w:ascii="TH SarabunPSK" w:hAnsi="TH SarabunPSK" w:cs="TH SarabunPSK"/>
                <w:sz w:val="28"/>
              </w:rPr>
            </w:pPr>
            <w:r w:rsidRPr="004B335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37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</w:t>
            </w:r>
          </w:p>
        </w:tc>
        <w:tc>
          <w:tcPr>
            <w:tcW w:w="850" w:type="dxa"/>
          </w:tcPr>
          <w:p w:rsidR="00834EB7" w:rsidRPr="00DF4F1F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4F1F">
              <w:rPr>
                <w:rFonts w:ascii="TH SarabunIT๙" w:hAnsi="TH SarabunIT๙" w:cs="TH SarabunIT๙"/>
                <w:b/>
                <w:bCs/>
                <w:sz w:val="28"/>
                <w:cs/>
              </w:rPr>
              <w:t>38</w:t>
            </w:r>
          </w:p>
        </w:tc>
        <w:tc>
          <w:tcPr>
            <w:tcW w:w="850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46</w:t>
            </w:r>
          </w:p>
        </w:tc>
        <w:tc>
          <w:tcPr>
            <w:tcW w:w="850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46</w:t>
            </w:r>
          </w:p>
        </w:tc>
        <w:tc>
          <w:tcPr>
            <w:tcW w:w="850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47</w:t>
            </w:r>
          </w:p>
        </w:tc>
        <w:tc>
          <w:tcPr>
            <w:tcW w:w="850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56</w:t>
            </w:r>
          </w:p>
        </w:tc>
        <w:tc>
          <w:tcPr>
            <w:tcW w:w="850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56</w:t>
            </w:r>
          </w:p>
        </w:tc>
        <w:tc>
          <w:tcPr>
            <w:tcW w:w="786" w:type="dxa"/>
          </w:tcPr>
          <w:p w:rsidR="00834EB7" w:rsidRPr="00647C27" w:rsidRDefault="00834EB7" w:rsidP="00DE6250">
            <w:pPr>
              <w:pStyle w:val="ListParagraph"/>
              <w:tabs>
                <w:tab w:val="left" w:pos="0"/>
                <w:tab w:val="left" w:pos="284"/>
              </w:tabs>
              <w:spacing w:before="100" w:beforeAutospacing="1" w:after="100" w:afterAutospacing="1"/>
              <w:ind w:left="0"/>
              <w:jc w:val="center"/>
              <w:rPr>
                <w:rFonts w:ascii="TH SarabunIT๙" w:hAnsi="TH SarabunIT๙" w:cs="TH SarabunIT๙"/>
                <w:sz w:val="28"/>
              </w:rPr>
            </w:pPr>
            <w:r w:rsidRPr="00647C27">
              <w:rPr>
                <w:rFonts w:ascii="TH SarabunIT๙" w:hAnsi="TH SarabunIT๙" w:cs="TH SarabunIT๙"/>
                <w:sz w:val="28"/>
                <w:cs/>
              </w:rPr>
              <w:t>57</w:t>
            </w:r>
          </w:p>
        </w:tc>
      </w:tr>
    </w:tbl>
    <w:p w:rsidR="00834EB7" w:rsidRDefault="00834EB7" w:rsidP="00834EB7">
      <w:pPr>
        <w:pStyle w:val="ListParagraph"/>
        <w:tabs>
          <w:tab w:val="left" w:pos="0"/>
          <w:tab w:val="left" w:pos="284"/>
        </w:tabs>
        <w:spacing w:after="0"/>
        <w:ind w:left="992" w:hanging="992"/>
        <w:jc w:val="center"/>
        <w:outlineLvl w:val="0"/>
        <w:rPr>
          <w:rFonts w:ascii="TH SarabunPSK" w:eastAsia="Tahoma" w:hAnsi="TH SarabunPSK" w:cs="TH SarabunPSK"/>
          <w:b/>
          <w:bCs/>
          <w:color w:val="FF0000"/>
          <w:kern w:val="24"/>
          <w:sz w:val="32"/>
          <w:szCs w:val="32"/>
          <w:u w:val="single"/>
        </w:rPr>
      </w:pPr>
    </w:p>
    <w:p w:rsidR="00834EB7" w:rsidRDefault="00834EB7" w:rsidP="00834EB7">
      <w:pPr>
        <w:pStyle w:val="ListParagraph"/>
        <w:tabs>
          <w:tab w:val="left" w:pos="0"/>
          <w:tab w:val="left" w:pos="284"/>
        </w:tabs>
        <w:spacing w:after="0"/>
        <w:ind w:left="992" w:hanging="992"/>
        <w:jc w:val="center"/>
        <w:outlineLvl w:val="0"/>
        <w:rPr>
          <w:rFonts w:ascii="TH SarabunPSK" w:eastAsia="Tahoma" w:hAnsi="TH SarabunPSK" w:cs="TH SarabunPSK"/>
          <w:b/>
          <w:bCs/>
          <w:color w:val="FF0000"/>
          <w:kern w:val="24"/>
          <w:sz w:val="32"/>
          <w:szCs w:val="32"/>
          <w:u w:val="single"/>
        </w:rPr>
      </w:pPr>
    </w:p>
    <w:p w:rsidR="003F4977" w:rsidRDefault="003F4977"/>
    <w:sectPr w:rsidR="003F4977" w:rsidSect="0008740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405"/>
    <w:rsid w:val="00087405"/>
    <w:rsid w:val="003F4977"/>
    <w:rsid w:val="00834EB7"/>
    <w:rsid w:val="00E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C6C3B-C404-42EF-82BA-A7659E7E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405"/>
    <w:pPr>
      <w:spacing w:after="0" w:line="240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87405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87405"/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83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196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964"/>
    <w:rPr>
      <w:rFonts w:ascii="Segoe UI" w:eastAsia="Calibr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1968</Words>
  <Characters>11223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สุทิน เชยชม</dc:creator>
  <cp:keywords/>
  <dc:description/>
  <cp:lastModifiedBy>สุทิน เชยชม</cp:lastModifiedBy>
  <cp:revision>3</cp:revision>
  <cp:lastPrinted>2018-09-03T02:50:00Z</cp:lastPrinted>
  <dcterms:created xsi:type="dcterms:W3CDTF">2018-08-22T04:36:00Z</dcterms:created>
  <dcterms:modified xsi:type="dcterms:W3CDTF">2018-09-03T02:53:00Z</dcterms:modified>
</cp:coreProperties>
</file>